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2A" w:rsidRDefault="0043252A"/>
    <w:p w:rsidR="0043252A" w:rsidRPr="0043252A" w:rsidRDefault="0043252A" w:rsidP="0043252A">
      <w:pPr>
        <w:rPr>
          <w:rFonts w:ascii="Times New Roman" w:hAnsi="Times New Roman" w:cs="Times New Roman"/>
          <w:b/>
          <w:sz w:val="32"/>
          <w:szCs w:val="32"/>
        </w:rPr>
      </w:pPr>
      <w:r w:rsidRPr="0043252A">
        <w:rPr>
          <w:rFonts w:ascii="Times New Roman" w:hAnsi="Times New Roman" w:cs="Times New Roman"/>
          <w:b/>
          <w:color w:val="1D1D1B"/>
          <w:sz w:val="32"/>
          <w:szCs w:val="32"/>
          <w:shd w:val="clear" w:color="auto" w:fill="FFFFFF"/>
        </w:rPr>
        <w:t xml:space="preserve">Перелік лікарських засобів, які повинні бути у складі аптечки для надання </w:t>
      </w:r>
      <w:proofErr w:type="spellStart"/>
      <w:r w:rsidRPr="0043252A">
        <w:rPr>
          <w:rFonts w:ascii="Times New Roman" w:hAnsi="Times New Roman" w:cs="Times New Roman"/>
          <w:b/>
          <w:color w:val="1D1D1B"/>
          <w:sz w:val="32"/>
          <w:szCs w:val="32"/>
          <w:shd w:val="clear" w:color="auto" w:fill="FFFFFF"/>
        </w:rPr>
        <w:t>домедичної</w:t>
      </w:r>
      <w:proofErr w:type="spellEnd"/>
      <w:r w:rsidRPr="0043252A">
        <w:rPr>
          <w:rFonts w:ascii="Times New Roman" w:hAnsi="Times New Roman" w:cs="Times New Roman"/>
          <w:b/>
          <w:color w:val="1D1D1B"/>
          <w:sz w:val="32"/>
          <w:szCs w:val="32"/>
          <w:shd w:val="clear" w:color="auto" w:fill="FFFFFF"/>
        </w:rPr>
        <w:t xml:space="preserve"> допомоги</w:t>
      </w:r>
    </w:p>
    <w:p w:rsidR="0043252A" w:rsidRPr="0043252A" w:rsidRDefault="0043252A" w:rsidP="0043252A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Засоби для зупинки кровотечі, накладання пов'язок при травмах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1.1. Джгут для зупинки кровотечі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1.2. Бинт стерильний 5 м х 10 см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Серветки з </w:t>
      </w:r>
      <w:proofErr w:type="spellStart"/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хлоргексидином</w:t>
      </w:r>
      <w:proofErr w:type="spellEnd"/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см х 10 см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Серветки кровоспинні з </w:t>
      </w:r>
      <w:proofErr w:type="spellStart"/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фурагіном</w:t>
      </w:r>
      <w:proofErr w:type="spellEnd"/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см х 10 см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1.5. Пакет перев'язувальний стерильний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1.6. Лейкопластир в рулоні 5 см х 5 м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1.7. Пластир бактерицидний 2,3 см х 7,2 см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1.8. Косинка медична перев'язувальна 50 см х 50 см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1.9. Шворка для фіксації шин</w:t>
      </w:r>
    </w:p>
    <w:p w:rsidR="0043252A" w:rsidRPr="0043252A" w:rsidRDefault="0043252A" w:rsidP="004325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Антисептичні засоби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Розчин йоду 5 % - 10 </w:t>
      </w:r>
      <w:proofErr w:type="spellStart"/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proofErr w:type="spellEnd"/>
    </w:p>
    <w:p w:rsidR="0043252A" w:rsidRPr="0043252A" w:rsidRDefault="0043252A" w:rsidP="004325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Знеболювальні та серцеві засоби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3.1. Антибіотик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3.2. Нітрогліцерин 1 % в капсулах (0,0005)</w:t>
      </w:r>
    </w:p>
    <w:p w:rsidR="0043252A" w:rsidRPr="0043252A" w:rsidRDefault="0043252A" w:rsidP="004325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Додаткові засоби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4.1. Ножиці з тупими кінцями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4.2. Рукавички медичні №8 з поліетилену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4.3. Плівка (клапан) для проведення штучної вентиляції легенів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4.4. Гіпотермічний портативний пакет-контейнер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4.5. </w:t>
      </w:r>
      <w:proofErr w:type="spellStart"/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Сульфаціл</w:t>
      </w:r>
      <w:proofErr w:type="spellEnd"/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натрію 20 % - 1 </w:t>
      </w:r>
      <w:proofErr w:type="spellStart"/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proofErr w:type="spellEnd"/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шприц-тюбику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4.6. Булавки англійські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4.7. </w:t>
      </w:r>
      <w:proofErr w:type="spellStart"/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Термопокривало</w:t>
      </w:r>
      <w:proofErr w:type="spellEnd"/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4.8. Комірці для фіксації шийного відділу хребта, комплект: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4 розміри для дорослих; 1 дитячий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4.9. Шини еластичні типу SAM SPLINT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4.9.1. Для верхніх кінцівок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4.9.2. Для нижніх кінцівок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4.10. Портативний апарат для штучної вентиляції легенів типу «АМБУ»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4.11. Футляр для аптечки</w:t>
      </w:r>
    </w:p>
    <w:p w:rsidR="0043252A" w:rsidRPr="0043252A" w:rsidRDefault="0043252A" w:rsidP="0043252A">
      <w:pPr>
        <w:shd w:val="clear" w:color="auto" w:fill="FFFFFF"/>
        <w:spacing w:after="18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52A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Необхідно своєчасно поновлювати або замінювати лікарські засоби після їх використання чи закінчення терміну дії.</w:t>
      </w:r>
    </w:p>
    <w:p w:rsidR="009500C9" w:rsidRPr="0043252A" w:rsidRDefault="009500C9" w:rsidP="0043252A">
      <w:pPr>
        <w:rPr>
          <w:rFonts w:ascii="Times New Roman" w:hAnsi="Times New Roman" w:cs="Times New Roman"/>
          <w:sz w:val="28"/>
          <w:szCs w:val="28"/>
        </w:rPr>
      </w:pPr>
    </w:p>
    <w:sectPr w:rsidR="009500C9" w:rsidRPr="004325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43252A"/>
    <w:rsid w:val="0043252A"/>
    <w:rsid w:val="00950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252A"/>
    <w:rPr>
      <w:b/>
      <w:bCs/>
    </w:rPr>
  </w:style>
  <w:style w:type="paragraph" w:styleId="a4">
    <w:name w:val="Normal (Web)"/>
    <w:basedOn w:val="a"/>
    <w:uiPriority w:val="99"/>
    <w:semiHidden/>
    <w:unhideWhenUsed/>
    <w:rsid w:val="0043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491</Characters>
  <Application>Microsoft Office Word</Application>
  <DocSecurity>0</DocSecurity>
  <Lines>4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2024-01-09T14:56:00Z</dcterms:created>
  <dcterms:modified xsi:type="dcterms:W3CDTF">2024-01-09T14:56:00Z</dcterms:modified>
</cp:coreProperties>
</file>